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0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73828" w:rsidRPr="00080760" w:rsidTr="00373828">
        <w:trPr>
          <w:trHeight w:val="454"/>
        </w:trPr>
        <w:tc>
          <w:tcPr>
            <w:tcW w:w="9073" w:type="dxa"/>
            <w:vAlign w:val="center"/>
          </w:tcPr>
          <w:p w:rsidR="00373828" w:rsidRPr="00080760" w:rsidRDefault="00373828" w:rsidP="003D4953">
            <w:pPr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637F5D" w:rsidRPr="00080760" w:rsidTr="00373828">
        <w:trPr>
          <w:trHeight w:val="454"/>
        </w:trPr>
        <w:tc>
          <w:tcPr>
            <w:tcW w:w="9073" w:type="dxa"/>
            <w:vAlign w:val="center"/>
            <w:hideMark/>
          </w:tcPr>
          <w:p w:rsidR="00637F5D" w:rsidRPr="00080760" w:rsidRDefault="00080760" w:rsidP="00080760">
            <w:pPr>
              <w:ind w:left="-108"/>
              <w:jc w:val="center"/>
              <w:rPr>
                <w:rFonts w:ascii="Arial" w:hAnsi="Arial" w:cs="Arial"/>
                <w:b/>
              </w:rPr>
            </w:pPr>
            <w:r w:rsidRPr="00080760">
              <w:rPr>
                <w:rFonts w:ascii="Arial" w:hAnsi="Arial" w:cs="Arial"/>
                <w:b/>
                <w:sz w:val="26"/>
              </w:rPr>
              <w:t>FORMULÁRIO DE FLEXIBILIZAÇÃO ENTRE MOEDAS</w:t>
            </w:r>
          </w:p>
        </w:tc>
      </w:tr>
      <w:tr w:rsidR="00637F5D" w:rsidRPr="00080760" w:rsidTr="00373828">
        <w:trPr>
          <w:trHeight w:val="454"/>
        </w:trPr>
        <w:tc>
          <w:tcPr>
            <w:tcW w:w="9073" w:type="dxa"/>
            <w:vAlign w:val="center"/>
            <w:hideMark/>
          </w:tcPr>
          <w:p w:rsidR="00637F5D" w:rsidRPr="00080760" w:rsidRDefault="00637F5D" w:rsidP="00184729">
            <w:pPr>
              <w:jc w:val="right"/>
              <w:rPr>
                <w:rFonts w:ascii="Arial" w:hAnsi="Arial" w:cs="Arial"/>
              </w:rPr>
            </w:pPr>
            <w:r w:rsidRPr="00080760">
              <w:rPr>
                <w:rFonts w:ascii="Arial" w:hAnsi="Arial" w:cs="Arial"/>
              </w:rPr>
              <w:t xml:space="preserve">Somente por e-mail – </w:t>
            </w:r>
            <w:hyperlink r:id="rId7" w:history="1">
              <w:r w:rsidRPr="00080760">
                <w:rPr>
                  <w:rStyle w:val="Hyperlink"/>
                  <w:rFonts w:ascii="Arial" w:hAnsi="Arial" w:cs="Arial"/>
                </w:rPr>
                <w:t>flexibilizacao@fapesp.br</w:t>
              </w:r>
            </w:hyperlink>
            <w:r w:rsidRPr="00080760">
              <w:rPr>
                <w:rFonts w:ascii="Arial" w:hAnsi="Arial" w:cs="Arial"/>
              </w:rPr>
              <w:t xml:space="preserve">    </w:t>
            </w:r>
          </w:p>
        </w:tc>
      </w:tr>
    </w:tbl>
    <w:p w:rsidR="00637F5D" w:rsidRPr="00080760" w:rsidRDefault="00637F5D" w:rsidP="00637F5D">
      <w:pPr>
        <w:rPr>
          <w:rFonts w:ascii="Arial" w:hAnsi="Arial" w:cs="Arial"/>
          <w:color w:val="1F497D"/>
          <w:sz w:val="6"/>
          <w:szCs w:val="22"/>
        </w:rPr>
      </w:pPr>
    </w:p>
    <w:tbl>
      <w:tblPr>
        <w:tblStyle w:val="Tabelacomgrade"/>
        <w:tblW w:w="9073" w:type="dxa"/>
        <w:tblInd w:w="-572" w:type="dxa"/>
        <w:tblLook w:val="04A0" w:firstRow="1" w:lastRow="0" w:firstColumn="1" w:lastColumn="0" w:noHBand="0" w:noVBand="1"/>
      </w:tblPr>
      <w:tblGrid>
        <w:gridCol w:w="9073"/>
      </w:tblGrid>
      <w:tr w:rsidR="00637F5D" w:rsidRPr="00080760" w:rsidTr="00373828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5D" w:rsidRPr="00080760" w:rsidRDefault="00637F5D" w:rsidP="00184729">
            <w:pPr>
              <w:rPr>
                <w:rFonts w:ascii="Arial" w:hAnsi="Arial" w:cs="Arial"/>
                <w:sz w:val="24"/>
              </w:rPr>
            </w:pPr>
            <w:r w:rsidRPr="00080760">
              <w:rPr>
                <w:rFonts w:ascii="Arial" w:hAnsi="Arial" w:cs="Arial"/>
                <w:sz w:val="24"/>
              </w:rPr>
              <w:t xml:space="preserve">Processo: </w:t>
            </w:r>
            <w:r w:rsidRPr="00080760"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80760">
              <w:rPr>
                <w:rFonts w:ascii="Arial" w:hAnsi="Arial" w:cs="Arial"/>
                <w:sz w:val="24"/>
              </w:rPr>
              <w:instrText xml:space="preserve"> FORMTEXT </w:instrText>
            </w:r>
            <w:r w:rsidRPr="00080760">
              <w:rPr>
                <w:rFonts w:ascii="Arial" w:hAnsi="Arial" w:cs="Arial"/>
                <w:sz w:val="24"/>
              </w:rPr>
            </w:r>
            <w:r w:rsidRPr="00080760">
              <w:rPr>
                <w:rFonts w:ascii="Arial" w:hAnsi="Arial" w:cs="Arial"/>
                <w:sz w:val="24"/>
              </w:rPr>
              <w:fldChar w:fldCharType="separate"/>
            </w:r>
            <w:bookmarkStart w:id="1" w:name="_GoBack"/>
            <w:bookmarkEnd w:id="1"/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Pr="00080760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</w:tbl>
    <w:p w:rsidR="00637F5D" w:rsidRPr="00080760" w:rsidRDefault="00637F5D" w:rsidP="00637F5D">
      <w:pPr>
        <w:rPr>
          <w:rFonts w:ascii="Arial" w:hAnsi="Arial" w:cs="Arial"/>
          <w:color w:val="1F497D"/>
          <w:sz w:val="8"/>
          <w:szCs w:val="22"/>
        </w:rPr>
      </w:pPr>
    </w:p>
    <w:tbl>
      <w:tblPr>
        <w:tblStyle w:val="Tabelacomgrade"/>
        <w:tblW w:w="9073" w:type="dxa"/>
        <w:tblInd w:w="-572" w:type="dxa"/>
        <w:tblLook w:val="04A0" w:firstRow="1" w:lastRow="0" w:firstColumn="1" w:lastColumn="0" w:noHBand="0" w:noVBand="1"/>
      </w:tblPr>
      <w:tblGrid>
        <w:gridCol w:w="9073"/>
      </w:tblGrid>
      <w:tr w:rsidR="00637F5D" w:rsidRPr="00080760" w:rsidTr="00373828">
        <w:trPr>
          <w:trHeight w:val="79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F5D" w:rsidRPr="00080760" w:rsidRDefault="00637F5D" w:rsidP="00A86A38">
            <w:pPr>
              <w:spacing w:before="40"/>
              <w:rPr>
                <w:rFonts w:ascii="Arial" w:hAnsi="Arial" w:cs="Arial"/>
                <w:sz w:val="24"/>
              </w:rPr>
            </w:pPr>
            <w:r w:rsidRPr="00080760">
              <w:rPr>
                <w:rFonts w:ascii="Arial" w:hAnsi="Arial" w:cs="Arial"/>
                <w:sz w:val="24"/>
              </w:rPr>
              <w:t xml:space="preserve">Nome: </w:t>
            </w:r>
            <w:r w:rsidRPr="00080760"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0760">
              <w:rPr>
                <w:rFonts w:ascii="Arial" w:hAnsi="Arial" w:cs="Arial"/>
                <w:sz w:val="24"/>
              </w:rPr>
              <w:instrText xml:space="preserve"> FORMTEXT </w:instrText>
            </w:r>
            <w:r w:rsidRPr="00080760">
              <w:rPr>
                <w:rFonts w:ascii="Arial" w:hAnsi="Arial" w:cs="Arial"/>
                <w:sz w:val="24"/>
              </w:rPr>
            </w:r>
            <w:r w:rsidRPr="00080760">
              <w:rPr>
                <w:rFonts w:ascii="Arial" w:hAnsi="Arial" w:cs="Arial"/>
                <w:sz w:val="24"/>
              </w:rPr>
              <w:fldChar w:fldCharType="separate"/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Pr="0008076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86A38" w:rsidRPr="00080760" w:rsidRDefault="00A86A38">
      <w:pPr>
        <w:rPr>
          <w:rFonts w:ascii="Arial" w:hAnsi="Arial" w:cs="Arial"/>
          <w:sz w:val="2"/>
        </w:rPr>
      </w:pPr>
    </w:p>
    <w:tbl>
      <w:tblPr>
        <w:tblStyle w:val="Tabelacomgrade"/>
        <w:tblW w:w="9073" w:type="dxa"/>
        <w:tblInd w:w="-572" w:type="dxa"/>
        <w:tblLook w:val="04A0" w:firstRow="1" w:lastRow="0" w:firstColumn="1" w:lastColumn="0" w:noHBand="0" w:noVBand="1"/>
      </w:tblPr>
      <w:tblGrid>
        <w:gridCol w:w="9073"/>
      </w:tblGrid>
      <w:tr w:rsidR="00637F5D" w:rsidRPr="00080760" w:rsidTr="00373828">
        <w:trPr>
          <w:trHeight w:hRule="exact"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5D" w:rsidRPr="00080760" w:rsidRDefault="00637F5D" w:rsidP="00184729">
            <w:pPr>
              <w:rPr>
                <w:rFonts w:ascii="Arial" w:hAnsi="Arial" w:cs="Arial"/>
                <w:sz w:val="24"/>
              </w:rPr>
            </w:pPr>
            <w:r w:rsidRPr="00080760">
              <w:rPr>
                <w:rFonts w:ascii="Arial" w:hAnsi="Arial" w:cs="Arial"/>
                <w:sz w:val="24"/>
              </w:rPr>
              <w:t xml:space="preserve">Valor a ser transposto: </w:t>
            </w:r>
            <w:r w:rsidRPr="00080760">
              <w:rPr>
                <w:rFonts w:ascii="Arial" w:hAnsi="Arial" w:cs="Arial"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80760">
              <w:rPr>
                <w:rFonts w:ascii="Arial" w:hAnsi="Arial" w:cs="Arial"/>
                <w:sz w:val="24"/>
              </w:rPr>
              <w:instrText xml:space="preserve"> FORMTEXT </w:instrText>
            </w:r>
            <w:r w:rsidRPr="00080760">
              <w:rPr>
                <w:rFonts w:ascii="Arial" w:hAnsi="Arial" w:cs="Arial"/>
                <w:sz w:val="24"/>
              </w:rPr>
            </w:r>
            <w:r w:rsidRPr="00080760">
              <w:rPr>
                <w:rFonts w:ascii="Arial" w:hAnsi="Arial" w:cs="Arial"/>
                <w:sz w:val="24"/>
              </w:rPr>
              <w:fldChar w:fldCharType="separate"/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="006A6A58">
              <w:rPr>
                <w:rFonts w:ascii="Arial" w:hAnsi="Arial" w:cs="Arial"/>
                <w:noProof/>
                <w:sz w:val="24"/>
              </w:rPr>
              <w:t> </w:t>
            </w:r>
            <w:r w:rsidRPr="00080760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A86A38" w:rsidRPr="00373828" w:rsidRDefault="00A86A38">
      <w:pPr>
        <w:rPr>
          <w:rFonts w:ascii="Arial" w:hAnsi="Arial" w:cs="Arial"/>
          <w:sz w:val="6"/>
        </w:rPr>
      </w:pPr>
    </w:p>
    <w:tbl>
      <w:tblPr>
        <w:tblStyle w:val="Tabelacomgrade"/>
        <w:tblW w:w="9073" w:type="dxa"/>
        <w:tblInd w:w="-572" w:type="dxa"/>
        <w:tblLook w:val="04A0" w:firstRow="1" w:lastRow="0" w:firstColumn="1" w:lastColumn="0" w:noHBand="0" w:noVBand="1"/>
      </w:tblPr>
      <w:tblGrid>
        <w:gridCol w:w="9073"/>
      </w:tblGrid>
      <w:tr w:rsidR="00637F5D" w:rsidRPr="00080760" w:rsidTr="00373828">
        <w:trPr>
          <w:trHeight w:val="41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F5D" w:rsidRPr="00080760" w:rsidRDefault="00637F5D" w:rsidP="006A6A58">
            <w:pPr>
              <w:rPr>
                <w:rFonts w:ascii="Arial" w:hAnsi="Arial" w:cs="Arial"/>
                <w:sz w:val="24"/>
              </w:rPr>
            </w:pPr>
            <w:r w:rsidRPr="00080760">
              <w:rPr>
                <w:rFonts w:ascii="Arial" w:hAnsi="Arial" w:cs="Arial"/>
                <w:sz w:val="24"/>
              </w:rPr>
              <w:t>O valor acima foi concedido em:</w:t>
            </w:r>
            <w:r w:rsidR="00104FC7" w:rsidRPr="0008076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637F5D" w:rsidRPr="00080760" w:rsidTr="00373828">
        <w:trPr>
          <w:trHeight w:hRule="exact" w:val="567"/>
        </w:trPr>
        <w:tc>
          <w:tcPr>
            <w:tcW w:w="9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7F5D" w:rsidRPr="00080760" w:rsidRDefault="006A6A58" w:rsidP="0018472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0"/>
                </w:rPr>
                <w:id w:val="106707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4A" w:rsidRPr="00104FC7">
                  <w:rPr>
                    <w:rFonts w:ascii="Segoe UI Symbol" w:eastAsia="MS Gothic" w:hAnsi="Segoe UI Symbol" w:cs="Segoe UI Symbol"/>
                    <w:sz w:val="30"/>
                  </w:rPr>
                  <w:t>☐</w:t>
                </w:r>
              </w:sdtContent>
            </w:sdt>
            <w:r w:rsidR="00637F5D" w:rsidRPr="00104FC7">
              <w:rPr>
                <w:rFonts w:ascii="Arial" w:hAnsi="Arial" w:cs="Arial"/>
                <w:sz w:val="30"/>
              </w:rPr>
              <w:t xml:space="preserve">  </w:t>
            </w:r>
            <w:r w:rsidR="00637F5D" w:rsidRPr="00080760">
              <w:rPr>
                <w:rFonts w:ascii="Arial" w:hAnsi="Arial" w:cs="Arial"/>
                <w:sz w:val="24"/>
              </w:rPr>
              <w:t xml:space="preserve">Reais e deve </w:t>
            </w:r>
            <w:r w:rsidR="00373828">
              <w:rPr>
                <w:rFonts w:ascii="Arial" w:hAnsi="Arial" w:cs="Arial"/>
                <w:sz w:val="24"/>
              </w:rPr>
              <w:t>ser transferido para dólares</w:t>
            </w:r>
            <w:r>
              <w:rPr>
                <w:rFonts w:ascii="Arial" w:hAnsi="Arial" w:cs="Arial"/>
                <w:sz w:val="24"/>
              </w:rPr>
              <w:t xml:space="preserve"> americanos</w:t>
            </w:r>
            <w:r w:rsidR="00373828">
              <w:rPr>
                <w:rFonts w:ascii="Arial" w:hAnsi="Arial" w:cs="Arial"/>
                <w:sz w:val="24"/>
              </w:rPr>
              <w:t>.</w:t>
            </w:r>
          </w:p>
        </w:tc>
      </w:tr>
      <w:tr w:rsidR="00637F5D" w:rsidRPr="00080760" w:rsidTr="00373828">
        <w:trPr>
          <w:trHeight w:hRule="exact" w:val="567"/>
        </w:trPr>
        <w:tc>
          <w:tcPr>
            <w:tcW w:w="9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5D" w:rsidRPr="00080760" w:rsidRDefault="006A6A58" w:rsidP="00184729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0"/>
                </w:rPr>
                <w:id w:val="40265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4A" w:rsidRPr="00104FC7">
                  <w:rPr>
                    <w:rFonts w:ascii="Segoe UI Symbol" w:eastAsia="MS Gothic" w:hAnsi="Segoe UI Symbol" w:cs="Segoe UI Symbol"/>
                    <w:sz w:val="30"/>
                  </w:rPr>
                  <w:t>☐</w:t>
                </w:r>
              </w:sdtContent>
            </w:sdt>
            <w:r w:rsidR="00637F5D" w:rsidRPr="00104FC7">
              <w:rPr>
                <w:rFonts w:ascii="Arial" w:hAnsi="Arial" w:cs="Arial"/>
                <w:sz w:val="30"/>
              </w:rPr>
              <w:t xml:space="preserve">  </w:t>
            </w:r>
            <w:r w:rsidR="00637F5D" w:rsidRPr="00080760">
              <w:rPr>
                <w:rFonts w:ascii="Arial" w:hAnsi="Arial" w:cs="Arial"/>
                <w:sz w:val="24"/>
              </w:rPr>
              <w:t xml:space="preserve">Dólares </w:t>
            </w:r>
            <w:r>
              <w:rPr>
                <w:rFonts w:ascii="Arial" w:hAnsi="Arial" w:cs="Arial"/>
                <w:sz w:val="24"/>
              </w:rPr>
              <w:t>americanos</w:t>
            </w:r>
            <w:r w:rsidRPr="00080760">
              <w:rPr>
                <w:rFonts w:ascii="Arial" w:hAnsi="Arial" w:cs="Arial"/>
                <w:sz w:val="24"/>
              </w:rPr>
              <w:t xml:space="preserve"> </w:t>
            </w:r>
            <w:r w:rsidR="00637F5D" w:rsidRPr="00080760">
              <w:rPr>
                <w:rFonts w:ascii="Arial" w:hAnsi="Arial" w:cs="Arial"/>
                <w:sz w:val="24"/>
              </w:rPr>
              <w:t>e deve ser transferido para reais.</w:t>
            </w:r>
          </w:p>
        </w:tc>
      </w:tr>
      <w:tr w:rsidR="00637F5D" w:rsidRPr="00080760" w:rsidTr="00373828">
        <w:trPr>
          <w:trHeight w:val="922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F5D" w:rsidRPr="00080760" w:rsidRDefault="00637F5D" w:rsidP="00184729">
            <w:pPr>
              <w:rPr>
                <w:rFonts w:ascii="Arial" w:hAnsi="Arial" w:cs="Arial"/>
                <w:sz w:val="24"/>
              </w:rPr>
            </w:pPr>
            <w:r w:rsidRPr="00080760">
              <w:rPr>
                <w:rFonts w:ascii="Arial" w:hAnsi="Arial" w:cs="Arial"/>
                <w:sz w:val="24"/>
              </w:rPr>
              <w:t>Estou ciente e de acordo com as regras de flexibilização de recursos e que será utilizada a paridade vigente da FAPESP para a conversão das moedas.</w:t>
            </w:r>
          </w:p>
        </w:tc>
      </w:tr>
    </w:tbl>
    <w:p w:rsidR="00373828" w:rsidRDefault="00373828" w:rsidP="00080760">
      <w:pPr>
        <w:rPr>
          <w:rFonts w:ascii="Arial" w:hAnsi="Arial" w:cs="Arial"/>
          <w:color w:val="1F497D"/>
          <w:sz w:val="6"/>
          <w:szCs w:val="22"/>
        </w:rPr>
      </w:pPr>
    </w:p>
    <w:p w:rsidR="00373828" w:rsidRPr="00373828" w:rsidRDefault="00373828" w:rsidP="00373828">
      <w:pPr>
        <w:rPr>
          <w:rFonts w:ascii="Arial" w:hAnsi="Arial" w:cs="Arial"/>
          <w:sz w:val="6"/>
          <w:szCs w:val="22"/>
        </w:rPr>
      </w:pPr>
    </w:p>
    <w:p w:rsidR="00373828" w:rsidRPr="00373828" w:rsidRDefault="00373828" w:rsidP="00373828">
      <w:pPr>
        <w:rPr>
          <w:rFonts w:ascii="Arial" w:hAnsi="Arial" w:cs="Arial"/>
          <w:sz w:val="6"/>
          <w:szCs w:val="22"/>
        </w:rPr>
      </w:pPr>
    </w:p>
    <w:p w:rsidR="00373828" w:rsidRPr="00104FC7" w:rsidRDefault="00373828" w:rsidP="00373828">
      <w:pPr>
        <w:rPr>
          <w:rFonts w:ascii="Arial" w:hAnsi="Arial" w:cs="Arial"/>
          <w:sz w:val="2"/>
          <w:szCs w:val="22"/>
        </w:rPr>
      </w:pPr>
    </w:p>
    <w:p w:rsidR="00080760" w:rsidRPr="00373828" w:rsidRDefault="00373828" w:rsidP="00373828">
      <w:pPr>
        <w:tabs>
          <w:tab w:val="left" w:pos="1380"/>
        </w:tabs>
        <w:rPr>
          <w:rFonts w:ascii="Arial" w:hAnsi="Arial" w:cs="Arial"/>
          <w:sz w:val="6"/>
          <w:szCs w:val="22"/>
        </w:rPr>
      </w:pPr>
      <w:r>
        <w:rPr>
          <w:rFonts w:ascii="Arial" w:hAnsi="Arial" w:cs="Arial"/>
          <w:sz w:val="6"/>
          <w:szCs w:val="22"/>
        </w:rPr>
        <w:tab/>
      </w:r>
    </w:p>
    <w:sectPr w:rsidR="00080760" w:rsidRPr="00373828" w:rsidSect="00373828">
      <w:headerReference w:type="default" r:id="rId8"/>
      <w:footerReference w:type="default" r:id="rId9"/>
      <w:pgSz w:w="10773" w:h="10773" w:code="9"/>
      <w:pgMar w:top="851" w:right="1440" w:bottom="1418" w:left="1440" w:header="142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FC" w:rsidRDefault="00E948FC">
      <w:r>
        <w:separator/>
      </w:r>
    </w:p>
  </w:endnote>
  <w:endnote w:type="continuationSeparator" w:id="0">
    <w:p w:rsidR="00E948FC" w:rsidRDefault="00E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60" w:rsidRDefault="00080760"/>
  <w:tbl>
    <w:tblPr>
      <w:tblStyle w:val="Tabelacomgrade"/>
      <w:tblW w:w="935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203871" w:rsidTr="00373828">
      <w:tc>
        <w:tcPr>
          <w:tcW w:w="9357" w:type="dxa"/>
        </w:tcPr>
        <w:p w:rsidR="00080760" w:rsidRDefault="00080760"/>
        <w:tbl>
          <w:tblPr>
            <w:tblStyle w:val="Tabelacomgrade"/>
            <w:tblW w:w="9107" w:type="dxa"/>
            <w:tblBorders>
              <w:left w:val="none" w:sz="0" w:space="0" w:color="auto"/>
              <w:bottom w:val="none" w:sz="0" w:space="0" w:color="auto"/>
              <w:right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107"/>
          </w:tblGrid>
          <w:tr w:rsidR="00080760" w:rsidTr="00080760">
            <w:trPr>
              <w:trHeight w:hRule="exact" w:val="907"/>
            </w:trPr>
            <w:tc>
              <w:tcPr>
                <w:tcW w:w="9107" w:type="dxa"/>
              </w:tcPr>
              <w:p w:rsidR="00080760" w:rsidRDefault="00080760" w:rsidP="00080760">
                <w:r w:rsidRPr="00C904ED"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2336" behindDoc="0" locked="0" layoutInCell="1" allowOverlap="1" wp14:anchorId="28DB53B2" wp14:editId="0126AEA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72390</wp:posOffset>
                      </wp:positionV>
                      <wp:extent cx="5553075" cy="323850"/>
                      <wp:effectExtent l="0" t="0" r="9525" b="0"/>
                      <wp:wrapSquare wrapText="bothSides"/>
                      <wp:docPr id="10" name="Imagem 1" descr="rodape_timbre2_semfax_60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odape_timbre2_semfax_60K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53075" cy="323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203871" w:rsidRDefault="00203871" w:rsidP="00A86A38">
          <w:pPr>
            <w:ind w:left="-675"/>
          </w:pPr>
        </w:p>
      </w:tc>
    </w:tr>
  </w:tbl>
  <w:p w:rsidR="00373FD5" w:rsidRPr="00C904ED" w:rsidRDefault="00373FD5" w:rsidP="00C90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FC" w:rsidRDefault="00E948FC">
      <w:r>
        <w:separator/>
      </w:r>
    </w:p>
  </w:footnote>
  <w:footnote w:type="continuationSeparator" w:id="0">
    <w:p w:rsidR="00E948FC" w:rsidRDefault="00E9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B48" w:rsidRPr="00C904ED" w:rsidRDefault="00080760" w:rsidP="00205B48">
    <w:pPr>
      <w:widowControl w:val="0"/>
    </w:pPr>
    <w:r w:rsidRPr="00205B48">
      <w:rPr>
        <w:b/>
        <w:noProof/>
        <w:lang w:eastAsia="pt-BR"/>
      </w:rPr>
      <w:drawing>
        <wp:anchor distT="0" distB="0" distL="114300" distR="114300" simplePos="0" relativeHeight="251663360" behindDoc="0" locked="0" layoutInCell="1" allowOverlap="1" wp14:anchorId="57A8BA9A" wp14:editId="7F0B95BC">
          <wp:simplePos x="0" y="0"/>
          <wp:positionH relativeFrom="column">
            <wp:posOffset>-102235</wp:posOffset>
          </wp:positionH>
          <wp:positionV relativeFrom="paragraph">
            <wp:posOffset>281305</wp:posOffset>
          </wp:positionV>
          <wp:extent cx="1731600" cy="594000"/>
          <wp:effectExtent l="0" t="0" r="2540" b="0"/>
          <wp:wrapSquare wrapText="bothSides"/>
          <wp:docPr id="9" name="Imagem 2" descr="MARCAFAPESP_4.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4.8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3FD5" w:rsidRDefault="00373FD5" w:rsidP="00C904ED"/>
  <w:p w:rsidR="00080760" w:rsidRDefault="00080760" w:rsidP="00C904ED"/>
  <w:p w:rsidR="00080760" w:rsidRDefault="00080760" w:rsidP="00C904ED"/>
  <w:p w:rsidR="00080760" w:rsidRDefault="00080760" w:rsidP="00C904ED"/>
  <w:p w:rsidR="00080760" w:rsidRDefault="00080760" w:rsidP="00C904ED"/>
  <w:p w:rsidR="00080760" w:rsidRPr="00080760" w:rsidRDefault="00080760" w:rsidP="00C904ED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Dny4KCOsml/CoBIrYKxzsQxBE7KISuILAZtT6e71TZMYomBRq+RQWOsDs0Kiw7J2TRKBr4KR1yBuHfv4BnCdA==" w:salt="qBq3LHSBqvRtITkHh3hBiw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48"/>
    <w:rsid w:val="000118A8"/>
    <w:rsid w:val="00080760"/>
    <w:rsid w:val="000D3294"/>
    <w:rsid w:val="000F034A"/>
    <w:rsid w:val="000F3DDA"/>
    <w:rsid w:val="00104FC7"/>
    <w:rsid w:val="0011034F"/>
    <w:rsid w:val="00183978"/>
    <w:rsid w:val="00203871"/>
    <w:rsid w:val="00205B48"/>
    <w:rsid w:val="0020724B"/>
    <w:rsid w:val="0033113D"/>
    <w:rsid w:val="00373828"/>
    <w:rsid w:val="00373FD5"/>
    <w:rsid w:val="00430EAC"/>
    <w:rsid w:val="00465AF9"/>
    <w:rsid w:val="00494856"/>
    <w:rsid w:val="004953BB"/>
    <w:rsid w:val="004E0955"/>
    <w:rsid w:val="00511AA7"/>
    <w:rsid w:val="00531C4E"/>
    <w:rsid w:val="00574A80"/>
    <w:rsid w:val="005755A0"/>
    <w:rsid w:val="005B12D8"/>
    <w:rsid w:val="005F7712"/>
    <w:rsid w:val="0060751C"/>
    <w:rsid w:val="0061719A"/>
    <w:rsid w:val="00637F5D"/>
    <w:rsid w:val="00647F02"/>
    <w:rsid w:val="00657A6F"/>
    <w:rsid w:val="006A6A58"/>
    <w:rsid w:val="006B0770"/>
    <w:rsid w:val="00766E15"/>
    <w:rsid w:val="007F70BA"/>
    <w:rsid w:val="00805BA4"/>
    <w:rsid w:val="008313EA"/>
    <w:rsid w:val="00852717"/>
    <w:rsid w:val="00894294"/>
    <w:rsid w:val="00913CA7"/>
    <w:rsid w:val="009229DA"/>
    <w:rsid w:val="009304ED"/>
    <w:rsid w:val="00956666"/>
    <w:rsid w:val="009D46E4"/>
    <w:rsid w:val="00A302FE"/>
    <w:rsid w:val="00A62A2B"/>
    <w:rsid w:val="00A86A38"/>
    <w:rsid w:val="00AF23DB"/>
    <w:rsid w:val="00B13316"/>
    <w:rsid w:val="00B34FD6"/>
    <w:rsid w:val="00B7457E"/>
    <w:rsid w:val="00BA63CB"/>
    <w:rsid w:val="00BB5628"/>
    <w:rsid w:val="00BE62D6"/>
    <w:rsid w:val="00BF5F06"/>
    <w:rsid w:val="00C05C4D"/>
    <w:rsid w:val="00C5151F"/>
    <w:rsid w:val="00C752D2"/>
    <w:rsid w:val="00C904ED"/>
    <w:rsid w:val="00D04C83"/>
    <w:rsid w:val="00D25915"/>
    <w:rsid w:val="00E17EF6"/>
    <w:rsid w:val="00E31F72"/>
    <w:rsid w:val="00E47167"/>
    <w:rsid w:val="00E948FC"/>
    <w:rsid w:val="00EA362E"/>
    <w:rsid w:val="00EC2728"/>
    <w:rsid w:val="00F231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BD41501-20EB-4877-9C88-0628D17F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AA7"/>
    <w:rPr>
      <w:rFonts w:ascii="Calibri" w:hAnsi="Calibri"/>
      <w:sz w:val="22"/>
      <w:lang w:val="pt-BR"/>
    </w:rPr>
  </w:style>
  <w:style w:type="paragraph" w:styleId="Ttulo3">
    <w:name w:val="heading 3"/>
    <w:basedOn w:val="Normal"/>
    <w:next w:val="Normal"/>
    <w:link w:val="Ttulo3Char"/>
    <w:qFormat/>
    <w:rsid w:val="007F70BA"/>
    <w:pPr>
      <w:keepNext/>
      <w:widowControl w:val="0"/>
      <w:outlineLvl w:val="2"/>
    </w:pPr>
    <w:rPr>
      <w:rFonts w:ascii="Times New Roman" w:eastAsia="Times New Roman" w:hAnsi="Times New Roman" w:cs="Times New Roman"/>
      <w:snapToGrid w:val="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A62A2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2A2B"/>
  </w:style>
  <w:style w:type="paragraph" w:styleId="Rodap">
    <w:name w:val="footer"/>
    <w:basedOn w:val="Normal"/>
    <w:link w:val="RodapChar"/>
    <w:uiPriority w:val="99"/>
    <w:unhideWhenUsed/>
    <w:locked/>
    <w:rsid w:val="00A62A2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62A2B"/>
  </w:style>
  <w:style w:type="paragraph" w:styleId="Textodebalo">
    <w:name w:val="Balloon Text"/>
    <w:basedOn w:val="Normal"/>
    <w:link w:val="TextodebaloChar"/>
    <w:uiPriority w:val="99"/>
    <w:semiHidden/>
    <w:unhideWhenUsed/>
    <w:rsid w:val="007F7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0BA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7F70BA"/>
    <w:rPr>
      <w:rFonts w:ascii="Times New Roman" w:eastAsia="Times New Roman" w:hAnsi="Times New Roman" w:cs="Times New Roman"/>
      <w:snapToGrid w:val="0"/>
      <w:szCs w:val="20"/>
      <w:u w:val="single"/>
      <w:lang w:val="pt-BR" w:eastAsia="pt-BR"/>
    </w:rPr>
  </w:style>
  <w:style w:type="character" w:styleId="Forte">
    <w:name w:val="Strong"/>
    <w:basedOn w:val="Fontepargpadro"/>
    <w:qFormat/>
    <w:rsid w:val="00E47167"/>
    <w:rPr>
      <w:b/>
      <w:bCs/>
    </w:rPr>
  </w:style>
  <w:style w:type="table" w:styleId="Tabelacomgrade">
    <w:name w:val="Table Grid"/>
    <w:basedOn w:val="Tabelanormal"/>
    <w:uiPriority w:val="39"/>
    <w:rsid w:val="0020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637F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exibilizacao@fape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pesp Model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1BADF-8178-4EB2-9A49-F473B2EE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Vinicius Dolinski Vieira</dc:creator>
  <cp:lastModifiedBy>Marcelo Ferreira da Silva</cp:lastModifiedBy>
  <cp:revision>9</cp:revision>
  <cp:lastPrinted>2014-08-28T18:02:00Z</cp:lastPrinted>
  <dcterms:created xsi:type="dcterms:W3CDTF">2014-08-26T12:16:00Z</dcterms:created>
  <dcterms:modified xsi:type="dcterms:W3CDTF">2014-08-29T18:32:00Z</dcterms:modified>
</cp:coreProperties>
</file>